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3F" w:rsidRDefault="00F26B3F">
      <w:pPr>
        <w:pStyle w:val="a3"/>
        <w:spacing w:before="4"/>
        <w:rPr>
          <w:rFonts w:ascii="Times New Roman"/>
          <w:sz w:val="9"/>
        </w:rPr>
      </w:pPr>
    </w:p>
    <w:p w:rsidR="00F26B3F" w:rsidRDefault="00312362">
      <w:pPr>
        <w:spacing w:before="89"/>
        <w:ind w:left="2656"/>
        <w:rPr>
          <w:b/>
          <w:sz w:val="32"/>
        </w:rPr>
      </w:pPr>
      <w:r>
        <w:pict>
          <v:line id="_x0000_s1029" alt="" style="position:absolute;left:0;text-align:left;z-index:251661312;mso-wrap-edited:f;mso-width-percent:0;mso-height-percent:0;mso-position-horizontal-relative:page;mso-width-percent:0;mso-height-percent:0" from="140.95pt,-5.85pt" to="140.95pt,86.1pt" strokecolor="#5f5f5f" strokeweight="1.25pt">
            <w10:wrap anchorx="page"/>
          </v:line>
        </w:pict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-74323</wp:posOffset>
            </wp:positionV>
            <wp:extent cx="1021715" cy="1094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9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0"/>
          <w:sz w:val="32"/>
        </w:rPr>
        <w:t>ФАВ – Восточная Европа</w:t>
      </w:r>
    </w:p>
    <w:p w:rsidR="00F26B3F" w:rsidRDefault="00F26B3F">
      <w:pPr>
        <w:pStyle w:val="a3"/>
        <w:spacing w:before="5"/>
        <w:rPr>
          <w:b/>
          <w:sz w:val="32"/>
        </w:rPr>
      </w:pPr>
    </w:p>
    <w:p w:rsidR="00F26B3F" w:rsidRDefault="00312362">
      <w:pPr>
        <w:ind w:left="2656" w:right="4296"/>
        <w:rPr>
          <w:sz w:val="18"/>
        </w:rPr>
      </w:pPr>
      <w:r>
        <w:rPr>
          <w:sz w:val="18"/>
        </w:rPr>
        <w:t>117639, Россия, Москва, Научный проезд, д. 17 Тел./ факс: (495) 685–92–81</w:t>
      </w:r>
    </w:p>
    <w:p w:rsidR="00F26B3F" w:rsidRDefault="00312362">
      <w:pPr>
        <w:ind w:left="2656" w:right="4705"/>
        <w:rPr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1013460</wp:posOffset>
            </wp:positionH>
            <wp:positionV relativeFrom="paragraph">
              <wp:posOffset>774850</wp:posOffset>
            </wp:positionV>
            <wp:extent cx="5745479" cy="43129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79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Телефон горячей линии: 8–800–100–06-08 Сайт: </w:t>
      </w:r>
      <w:hyperlink r:id="rId6">
        <w:r>
          <w:rPr>
            <w:sz w:val="18"/>
          </w:rPr>
          <w:t>www.trucks.china-faw.ru</w:t>
        </w:r>
      </w:hyperlink>
    </w:p>
    <w:p w:rsidR="00F26B3F" w:rsidRDefault="00312362">
      <w:pPr>
        <w:pStyle w:val="a3"/>
        <w:spacing w:before="1"/>
        <w:rPr>
          <w:sz w:val="16"/>
        </w:rPr>
      </w:pPr>
      <w:r>
        <w:pict>
          <v:line id="_x0000_s1028" alt="" style="position:absolute;z-index:-251658240;mso-wrap-edited:f;mso-width-percent:0;mso-height-percent:0;mso-wrap-distance-left:0;mso-wrap-distance-right:0;mso-position-horizontal-relative:page;mso-width-percent:0;mso-height-percent:0" from="24.05pt,12.35pt" to="561.6pt,12.35pt" strokecolor="navy" strokeweight="2.25pt">
            <w10:wrap type="topAndBottom" anchorx="page"/>
          </v:line>
        </w:pict>
      </w:r>
    </w:p>
    <w:p w:rsidR="00F26B3F" w:rsidRDefault="0005198E">
      <w:pPr>
        <w:pStyle w:val="a3"/>
        <w:spacing w:before="10"/>
        <w:rPr>
          <w:sz w:val="7"/>
        </w:rPr>
      </w:pPr>
      <w:r>
        <w:rPr>
          <w:sz w:val="7"/>
        </w:rPr>
        <w:t xml:space="preserve">       </w:t>
      </w:r>
    </w:p>
    <w:p w:rsidR="00F26B3F" w:rsidRDefault="0005198E">
      <w:pPr>
        <w:pStyle w:val="a3"/>
        <w:ind w:left="93"/>
      </w:pPr>
      <w:r>
        <w:t xml:space="preserve">                           </w:t>
      </w:r>
      <w:r w:rsidR="003123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width:420.05pt;height:24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1f4d78" strokecolor="#44536a">
            <v:textbox inset="0,0,0,0">
              <w:txbxContent>
                <w:p w:rsidR="0005198E" w:rsidRDefault="0005198E" w:rsidP="0005198E">
                  <w:pPr>
                    <w:spacing w:line="235" w:lineRule="exact"/>
                    <w:ind w:left="2779" w:right="224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Миксер АМКАР 704783-31 (шасси FAW 3310 8x4)</w:t>
                  </w:r>
                </w:p>
                <w:p w:rsidR="00F26B3F" w:rsidRDefault="00312362" w:rsidP="0005198E">
                  <w:pPr>
                    <w:spacing w:line="235" w:lineRule="exact"/>
                    <w:ind w:left="2779" w:right="224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8x4)</w:t>
                  </w:r>
                </w:p>
              </w:txbxContent>
            </v:textbox>
            <w10:anchorlock/>
          </v:shape>
        </w:pict>
      </w: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</w:pPr>
    </w:p>
    <w:p w:rsidR="00F26B3F" w:rsidRDefault="00F26B3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916"/>
        <w:gridCol w:w="4035"/>
      </w:tblGrid>
      <w:tr w:rsidR="00F26B3F">
        <w:trPr>
          <w:trHeight w:val="347"/>
        </w:trPr>
        <w:tc>
          <w:tcPr>
            <w:tcW w:w="717" w:type="dxa"/>
            <w:shd w:val="clear" w:color="auto" w:fill="17365D"/>
          </w:tcPr>
          <w:p w:rsidR="00F26B3F" w:rsidRDefault="00312362">
            <w:pPr>
              <w:pStyle w:val="TableParagraph"/>
              <w:spacing w:before="54"/>
              <w:ind w:left="25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№</w:t>
            </w:r>
          </w:p>
        </w:tc>
        <w:tc>
          <w:tcPr>
            <w:tcW w:w="4916" w:type="dxa"/>
            <w:shd w:val="clear" w:color="auto" w:fill="17365D"/>
          </w:tcPr>
          <w:p w:rsidR="00F26B3F" w:rsidRDefault="00312362">
            <w:pPr>
              <w:pStyle w:val="TableParagraph"/>
              <w:spacing w:before="54"/>
              <w:ind w:left="1956" w:right="19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Параметр</w:t>
            </w:r>
          </w:p>
        </w:tc>
        <w:tc>
          <w:tcPr>
            <w:tcW w:w="4035" w:type="dxa"/>
            <w:shd w:val="clear" w:color="auto" w:fill="17365D"/>
          </w:tcPr>
          <w:p w:rsidR="00F26B3F" w:rsidRDefault="00312362">
            <w:pPr>
              <w:pStyle w:val="TableParagraph"/>
              <w:spacing w:before="54"/>
              <w:ind w:left="974" w:right="9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Значение параметра</w:t>
            </w:r>
          </w:p>
        </w:tc>
      </w:tr>
      <w:tr w:rsidR="00F26B3F">
        <w:trPr>
          <w:trHeight w:val="285"/>
        </w:trPr>
        <w:tc>
          <w:tcPr>
            <w:tcW w:w="966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F26B3F" w:rsidRDefault="00312362">
            <w:pPr>
              <w:pStyle w:val="TableParagraph"/>
              <w:ind w:left="4018" w:right="4001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</w:tr>
      <w:tr w:rsidR="00F26B3F">
        <w:trPr>
          <w:trHeight w:val="282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30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Грузоподъемность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550" w:right="529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</w:tr>
      <w:tr w:rsidR="00F26B3F">
        <w:trPr>
          <w:trHeight w:val="285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30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Снаряженная масса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550" w:right="530"/>
              <w:rPr>
                <w:sz w:val="20"/>
              </w:rPr>
            </w:pPr>
            <w:r>
              <w:rPr>
                <w:sz w:val="20"/>
              </w:rPr>
              <w:t>18 180 кг</w:t>
            </w:r>
          </w:p>
        </w:tc>
      </w:tr>
      <w:tr w:rsidR="00F26B3F">
        <w:trPr>
          <w:trHeight w:val="282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30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Полная масса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550" w:right="530"/>
              <w:rPr>
                <w:sz w:val="20"/>
              </w:rPr>
            </w:pPr>
            <w:r>
              <w:rPr>
                <w:sz w:val="20"/>
              </w:rPr>
              <w:t>42 600 кг</w:t>
            </w:r>
          </w:p>
        </w:tc>
      </w:tr>
      <w:tr w:rsidR="00F26B3F">
        <w:trPr>
          <w:trHeight w:val="285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30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Нагрузка на передние оси (в </w:t>
            </w:r>
            <w:proofErr w:type="spellStart"/>
            <w:r>
              <w:rPr>
                <w:sz w:val="20"/>
              </w:rPr>
              <w:t>загр</w:t>
            </w:r>
            <w:proofErr w:type="spellEnd"/>
            <w:r>
              <w:rPr>
                <w:sz w:val="20"/>
              </w:rPr>
              <w:t>. состоянии)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550" w:right="532"/>
              <w:rPr>
                <w:sz w:val="20"/>
              </w:rPr>
            </w:pPr>
            <w:r>
              <w:rPr>
                <w:sz w:val="20"/>
              </w:rPr>
              <w:t>7 500 + 7 500</w:t>
            </w:r>
          </w:p>
        </w:tc>
      </w:tr>
      <w:tr w:rsidR="00F26B3F">
        <w:trPr>
          <w:trHeight w:val="282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30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Нагрузка на заднюю тележку (в </w:t>
            </w:r>
            <w:proofErr w:type="spellStart"/>
            <w:r>
              <w:rPr>
                <w:sz w:val="20"/>
              </w:rPr>
              <w:t>загр</w:t>
            </w:r>
            <w:proofErr w:type="spellEnd"/>
            <w:r>
              <w:rPr>
                <w:sz w:val="20"/>
              </w:rPr>
              <w:t>. состоянии)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550" w:right="530"/>
              <w:rPr>
                <w:sz w:val="20"/>
              </w:rPr>
            </w:pPr>
            <w:r>
              <w:rPr>
                <w:sz w:val="20"/>
              </w:rPr>
              <w:t>27 600</w:t>
            </w:r>
          </w:p>
        </w:tc>
      </w:tr>
      <w:tr w:rsidR="00F26B3F">
        <w:trPr>
          <w:trHeight w:val="285"/>
        </w:trPr>
        <w:tc>
          <w:tcPr>
            <w:tcW w:w="717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F26B3F">
            <w:pPr>
              <w:pStyle w:val="TableParagraph"/>
              <w:spacing w:before="10"/>
              <w:ind w:left="0"/>
              <w:jc w:val="left"/>
              <w:rPr>
                <w:sz w:val="28"/>
              </w:rPr>
            </w:pPr>
          </w:p>
          <w:p w:rsidR="00F26B3F" w:rsidRDefault="00312362"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9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F26B3F">
            <w:pPr>
              <w:pStyle w:val="TableParagraph"/>
              <w:spacing w:before="8"/>
              <w:ind w:left="0"/>
              <w:jc w:val="left"/>
              <w:rPr>
                <w:sz w:val="27"/>
              </w:rPr>
            </w:pPr>
          </w:p>
          <w:p w:rsidR="00F26B3F" w:rsidRDefault="00312362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Габаритные размеры автомобиля, мм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550" w:right="529"/>
              <w:rPr>
                <w:sz w:val="20"/>
              </w:rPr>
            </w:pPr>
            <w:r>
              <w:rPr>
                <w:sz w:val="20"/>
              </w:rPr>
              <w:t>10 505</w:t>
            </w:r>
          </w:p>
        </w:tc>
      </w:tr>
      <w:tr w:rsidR="00F26B3F">
        <w:trPr>
          <w:trHeight w:val="282"/>
        </w:trPr>
        <w:tc>
          <w:tcPr>
            <w:tcW w:w="71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F26B3F" w:rsidRDefault="00F26B3F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6B3F" w:rsidRDefault="00F26B3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550" w:right="530"/>
              <w:rPr>
                <w:sz w:val="20"/>
              </w:rPr>
            </w:pPr>
            <w:r>
              <w:rPr>
                <w:sz w:val="20"/>
              </w:rPr>
              <w:t>2 550</w:t>
            </w:r>
          </w:p>
        </w:tc>
      </w:tr>
      <w:tr w:rsidR="00F26B3F">
        <w:trPr>
          <w:trHeight w:val="285"/>
        </w:trPr>
        <w:tc>
          <w:tcPr>
            <w:tcW w:w="71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F26B3F" w:rsidRDefault="00F26B3F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26B3F" w:rsidRDefault="00F26B3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550" w:right="527"/>
              <w:rPr>
                <w:sz w:val="20"/>
              </w:rPr>
            </w:pPr>
            <w:r>
              <w:rPr>
                <w:sz w:val="20"/>
              </w:rPr>
              <w:t>3 925</w:t>
            </w:r>
          </w:p>
        </w:tc>
      </w:tr>
      <w:tr w:rsidR="00F26B3F">
        <w:trPr>
          <w:trHeight w:val="282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30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Колесная база (мм)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550" w:right="532"/>
              <w:rPr>
                <w:sz w:val="20"/>
              </w:rPr>
            </w:pPr>
            <w:r>
              <w:rPr>
                <w:sz w:val="20"/>
              </w:rPr>
              <w:t>2 100 + 3 200 + 1 350</w:t>
            </w:r>
          </w:p>
        </w:tc>
      </w:tr>
      <w:tr w:rsidR="00F26B3F">
        <w:trPr>
          <w:trHeight w:val="285"/>
        </w:trPr>
        <w:tc>
          <w:tcPr>
            <w:tcW w:w="717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F26B3F">
            <w:pPr>
              <w:pStyle w:val="TableParagraph"/>
              <w:spacing w:before="2"/>
              <w:ind w:left="0"/>
              <w:jc w:val="left"/>
              <w:rPr>
                <w:sz w:val="16"/>
              </w:rPr>
            </w:pPr>
          </w:p>
          <w:p w:rsidR="00F26B3F" w:rsidRDefault="00312362">
            <w:pPr>
              <w:pStyle w:val="TableParagraph"/>
              <w:spacing w:before="0"/>
              <w:ind w:left="18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Колея передних колес (мм)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550" w:right="530"/>
              <w:rPr>
                <w:sz w:val="20"/>
              </w:rPr>
            </w:pPr>
            <w:r>
              <w:rPr>
                <w:sz w:val="20"/>
              </w:rPr>
              <w:t>2 020</w:t>
            </w:r>
          </w:p>
        </w:tc>
      </w:tr>
      <w:tr w:rsidR="00F26B3F">
        <w:trPr>
          <w:trHeight w:val="282"/>
        </w:trPr>
        <w:tc>
          <w:tcPr>
            <w:tcW w:w="71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F26B3F" w:rsidRDefault="00F26B3F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Колея задних колес (мм)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550" w:right="530"/>
              <w:rPr>
                <w:sz w:val="20"/>
              </w:rPr>
            </w:pPr>
            <w:r>
              <w:rPr>
                <w:sz w:val="20"/>
              </w:rPr>
              <w:t>1 890</w:t>
            </w:r>
          </w:p>
        </w:tc>
      </w:tr>
      <w:tr w:rsidR="00F26B3F">
        <w:trPr>
          <w:trHeight w:val="285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30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Максимальная скорость (км/ч)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550" w:right="52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F26B3F">
        <w:trPr>
          <w:trHeight w:val="282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13" w:line="249" w:lineRule="exact"/>
              <w:jc w:val="left"/>
              <w:rPr>
                <w:rFonts w:ascii="MS Gothic" w:eastAsia="MS Gothic" w:hAnsi="MS Gothic"/>
                <w:sz w:val="20"/>
              </w:rPr>
            </w:pPr>
            <w:proofErr w:type="spellStart"/>
            <w:r>
              <w:rPr>
                <w:sz w:val="20"/>
              </w:rPr>
              <w:t>Мин.диаметр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разворота</w:t>
            </w:r>
            <w:r>
              <w:rPr>
                <w:rFonts w:ascii="MS Gothic" w:eastAsia="MS Gothic" w:hAnsi="MS Gothic" w:hint="eastAsia"/>
                <w:sz w:val="20"/>
              </w:rPr>
              <w:t>（</w:t>
            </w:r>
            <w:r>
              <w:rPr>
                <w:sz w:val="20"/>
              </w:rPr>
              <w:t>м</w:t>
            </w:r>
            <w:proofErr w:type="spellEnd"/>
            <w:r>
              <w:rPr>
                <w:rFonts w:ascii="MS Gothic" w:eastAsia="MS Gothic" w:hAnsi="MS Gothic" w:hint="eastAsia"/>
                <w:sz w:val="20"/>
              </w:rPr>
              <w:t>）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550" w:right="52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26B3F">
        <w:trPr>
          <w:trHeight w:val="285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Двигатель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550" w:right="533"/>
              <w:rPr>
                <w:sz w:val="20"/>
              </w:rPr>
            </w:pPr>
            <w:r>
              <w:rPr>
                <w:sz w:val="20"/>
              </w:rPr>
              <w:t>CA6DМ2-39E5</w:t>
            </w:r>
          </w:p>
        </w:tc>
      </w:tr>
      <w:tr w:rsidR="00F26B3F">
        <w:trPr>
          <w:trHeight w:val="282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Макс. мощность (кВт/</w:t>
            </w:r>
            <w:proofErr w:type="spellStart"/>
            <w:r>
              <w:rPr>
                <w:sz w:val="20"/>
              </w:rPr>
              <w:t>л.с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550" w:right="533"/>
              <w:rPr>
                <w:sz w:val="20"/>
              </w:rPr>
            </w:pPr>
            <w:r>
              <w:rPr>
                <w:sz w:val="20"/>
              </w:rPr>
              <w:t xml:space="preserve">287 кВт / 390 </w:t>
            </w:r>
            <w:proofErr w:type="spellStart"/>
            <w:r>
              <w:rPr>
                <w:sz w:val="20"/>
              </w:rPr>
              <w:t>л.с</w:t>
            </w:r>
            <w:proofErr w:type="spellEnd"/>
            <w:r>
              <w:rPr>
                <w:sz w:val="20"/>
              </w:rPr>
              <w:t>. / 2100 об/мин</w:t>
            </w:r>
          </w:p>
        </w:tc>
      </w:tr>
      <w:tr w:rsidR="00F26B3F">
        <w:trPr>
          <w:trHeight w:val="285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25"/>
              <w:jc w:val="left"/>
              <w:rPr>
                <w:sz w:val="20"/>
              </w:rPr>
            </w:pPr>
            <w:r>
              <w:rPr>
                <w:sz w:val="20"/>
              </w:rPr>
              <w:t>Макс. крутящий момент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5"/>
              <w:ind w:left="550" w:right="531"/>
              <w:rPr>
                <w:sz w:val="20"/>
              </w:rPr>
            </w:pPr>
            <w:r>
              <w:rPr>
                <w:sz w:val="20"/>
              </w:rPr>
              <w:t xml:space="preserve">1900 </w:t>
            </w:r>
            <w:proofErr w:type="spellStart"/>
            <w:r>
              <w:rPr>
                <w:sz w:val="20"/>
              </w:rPr>
              <w:t>Н.м</w:t>
            </w:r>
            <w:proofErr w:type="spellEnd"/>
            <w:r>
              <w:rPr>
                <w:sz w:val="20"/>
              </w:rPr>
              <w:t xml:space="preserve"> при1300-1500 об/мин</w:t>
            </w:r>
          </w:p>
        </w:tc>
      </w:tr>
      <w:tr w:rsidR="00F26B3F">
        <w:trPr>
          <w:trHeight w:val="282"/>
        </w:trPr>
        <w:tc>
          <w:tcPr>
            <w:tcW w:w="717" w:type="dxa"/>
            <w:tcBorders>
              <w:left w:val="single" w:sz="8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16" w:type="dxa"/>
            <w:tcBorders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Объем (л)</w:t>
            </w:r>
          </w:p>
        </w:tc>
        <w:tc>
          <w:tcPr>
            <w:tcW w:w="4035" w:type="dxa"/>
            <w:tcBorders>
              <w:left w:val="single" w:sz="6" w:space="0" w:color="000000"/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550" w:right="531"/>
              <w:rPr>
                <w:sz w:val="20"/>
              </w:rPr>
            </w:pPr>
            <w:r>
              <w:rPr>
                <w:sz w:val="20"/>
              </w:rPr>
              <w:t>11(L)</w:t>
            </w:r>
          </w:p>
        </w:tc>
      </w:tr>
      <w:tr w:rsidR="00F26B3F">
        <w:trPr>
          <w:trHeight w:val="285"/>
        </w:trPr>
        <w:tc>
          <w:tcPr>
            <w:tcW w:w="717" w:type="dxa"/>
            <w:tcBorders>
              <w:bottom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26"/>
              <w:jc w:val="left"/>
              <w:rPr>
                <w:sz w:val="20"/>
              </w:rPr>
            </w:pPr>
            <w:r>
              <w:rPr>
                <w:sz w:val="20"/>
              </w:rPr>
              <w:t>Экологический класс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918" w:right="905"/>
              <w:rPr>
                <w:sz w:val="20"/>
              </w:rPr>
            </w:pPr>
            <w:r>
              <w:rPr>
                <w:sz w:val="20"/>
              </w:rPr>
              <w:t>EURO 5</w:t>
            </w:r>
          </w:p>
        </w:tc>
      </w:tr>
      <w:tr w:rsidR="00F26B3F">
        <w:trPr>
          <w:trHeight w:val="285"/>
        </w:trPr>
        <w:tc>
          <w:tcPr>
            <w:tcW w:w="717" w:type="dxa"/>
            <w:tcBorders>
              <w:top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6B3F" w:rsidRDefault="0031236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ТНВД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</w:tcBorders>
          </w:tcPr>
          <w:p w:rsidR="00F26B3F" w:rsidRDefault="00312362">
            <w:pPr>
              <w:pStyle w:val="TableParagraph"/>
              <w:ind w:left="921" w:right="905"/>
              <w:rPr>
                <w:sz w:val="20"/>
              </w:rPr>
            </w:pPr>
            <w:r>
              <w:rPr>
                <w:sz w:val="20"/>
              </w:rPr>
              <w:t>BOSCH CPN2.2-6DN12</w:t>
            </w:r>
          </w:p>
        </w:tc>
      </w:tr>
    </w:tbl>
    <w:p w:rsidR="00F26B3F" w:rsidRDefault="00F26B3F">
      <w:pPr>
        <w:rPr>
          <w:sz w:val="20"/>
        </w:rPr>
        <w:sectPr w:rsidR="00F26B3F">
          <w:type w:val="continuous"/>
          <w:pgSz w:w="11910" w:h="16840"/>
          <w:pgMar w:top="140" w:right="5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17"/>
        <w:gridCol w:w="4036"/>
      </w:tblGrid>
      <w:tr w:rsidR="00F26B3F">
        <w:trPr>
          <w:trHeight w:val="282"/>
        </w:trPr>
        <w:tc>
          <w:tcPr>
            <w:tcW w:w="718" w:type="dxa"/>
          </w:tcPr>
          <w:p w:rsidR="00F26B3F" w:rsidRDefault="00312362">
            <w:pPr>
              <w:pStyle w:val="TableParagraph"/>
              <w:spacing w:before="37"/>
              <w:ind w:left="244" w:right="223"/>
              <w:rPr>
                <w:sz w:val="18"/>
              </w:rPr>
            </w:pPr>
            <w:r>
              <w:rPr>
                <w:sz w:val="18"/>
              </w:rPr>
              <w:lastRenderedPageBreak/>
              <w:t>17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Форсунки</w:t>
            </w:r>
          </w:p>
        </w:tc>
        <w:tc>
          <w:tcPr>
            <w:tcW w:w="4036" w:type="dxa"/>
          </w:tcPr>
          <w:p w:rsidR="00F26B3F" w:rsidRDefault="00312362">
            <w:pPr>
              <w:pStyle w:val="TableParagraph"/>
              <w:ind w:left="1042" w:right="1031"/>
              <w:rPr>
                <w:sz w:val="20"/>
              </w:rPr>
            </w:pPr>
            <w:r>
              <w:rPr>
                <w:sz w:val="20"/>
              </w:rPr>
              <w:t>BOSCHCRIN2-6DM2</w:t>
            </w:r>
          </w:p>
        </w:tc>
      </w:tr>
      <w:tr w:rsidR="00F26B3F">
        <w:trPr>
          <w:trHeight w:val="285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238" w:right="22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spacing w:before="26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КПП с КОМ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19"/>
              <w:ind w:left="1077" w:right="1058"/>
              <w:rPr>
                <w:sz w:val="21"/>
              </w:rPr>
            </w:pPr>
            <w:r>
              <w:rPr>
                <w:sz w:val="21"/>
              </w:rPr>
              <w:t>FAST,12JSD180TА</w:t>
            </w:r>
          </w:p>
        </w:tc>
      </w:tr>
      <w:tr w:rsidR="00F26B3F">
        <w:trPr>
          <w:trHeight w:val="282"/>
        </w:trPr>
        <w:tc>
          <w:tcPr>
            <w:tcW w:w="718" w:type="dxa"/>
          </w:tcPr>
          <w:p w:rsidR="00F26B3F" w:rsidRDefault="00312362">
            <w:pPr>
              <w:pStyle w:val="TableParagraph"/>
              <w:spacing w:before="37"/>
              <w:ind w:left="244" w:right="22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Шины</w:t>
            </w:r>
          </w:p>
        </w:tc>
        <w:tc>
          <w:tcPr>
            <w:tcW w:w="4036" w:type="dxa"/>
          </w:tcPr>
          <w:p w:rsidR="00F26B3F" w:rsidRDefault="00312362">
            <w:pPr>
              <w:pStyle w:val="TableParagraph"/>
              <w:ind w:left="1042" w:right="1027"/>
              <w:rPr>
                <w:sz w:val="20"/>
              </w:rPr>
            </w:pPr>
            <w:r>
              <w:rPr>
                <w:sz w:val="20"/>
              </w:rPr>
              <w:t>315/80 R 22.5</w:t>
            </w:r>
          </w:p>
        </w:tc>
      </w:tr>
      <w:tr w:rsidR="00F26B3F">
        <w:trPr>
          <w:trHeight w:val="285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238" w:right="22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spacing w:before="26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Автоматический регулятор тормозов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1076" w:right="1058"/>
              <w:rPr>
                <w:sz w:val="20"/>
              </w:rPr>
            </w:pPr>
            <w:proofErr w:type="spellStart"/>
            <w:r>
              <w:rPr>
                <w:sz w:val="20"/>
              </w:rPr>
              <w:t>Haldex</w:t>
            </w:r>
            <w:proofErr w:type="spellEnd"/>
          </w:p>
        </w:tc>
      </w:tr>
      <w:tr w:rsidR="00F26B3F">
        <w:trPr>
          <w:trHeight w:val="283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238" w:right="22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Антиблокировочная тормозная система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1077" w:right="1056"/>
              <w:rPr>
                <w:sz w:val="20"/>
              </w:rPr>
            </w:pPr>
            <w:r>
              <w:rPr>
                <w:sz w:val="20"/>
              </w:rPr>
              <w:t>WABCO</w:t>
            </w:r>
          </w:p>
        </w:tc>
      </w:tr>
      <w:tr w:rsidR="00F26B3F">
        <w:trPr>
          <w:trHeight w:val="285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238" w:right="22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spacing w:before="26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Узел </w:t>
            </w:r>
            <w:proofErr w:type="spellStart"/>
            <w:r>
              <w:rPr>
                <w:sz w:val="20"/>
              </w:rPr>
              <w:t>воздухоосушителя</w:t>
            </w:r>
            <w:proofErr w:type="spellEnd"/>
            <w:r>
              <w:rPr>
                <w:sz w:val="20"/>
              </w:rPr>
              <w:t xml:space="preserve"> и клапаны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1077" w:right="1056"/>
              <w:rPr>
                <w:sz w:val="20"/>
              </w:rPr>
            </w:pPr>
            <w:r>
              <w:rPr>
                <w:sz w:val="20"/>
              </w:rPr>
              <w:t>WABCO</w:t>
            </w:r>
          </w:p>
        </w:tc>
      </w:tr>
      <w:tr w:rsidR="00F26B3F">
        <w:trPr>
          <w:trHeight w:val="282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238" w:right="22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Кабина со спальным местом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1077" w:right="105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F26B3F">
        <w:trPr>
          <w:trHeight w:val="285"/>
        </w:trPr>
        <w:tc>
          <w:tcPr>
            <w:tcW w:w="718" w:type="dxa"/>
          </w:tcPr>
          <w:p w:rsidR="00F26B3F" w:rsidRDefault="00312362">
            <w:pPr>
              <w:pStyle w:val="TableParagraph"/>
              <w:spacing w:before="39"/>
              <w:ind w:left="244" w:right="22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spacing w:before="26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Кондиционер</w:t>
            </w:r>
          </w:p>
        </w:tc>
        <w:tc>
          <w:tcPr>
            <w:tcW w:w="4036" w:type="dxa"/>
          </w:tcPr>
          <w:p w:rsidR="00F26B3F" w:rsidRDefault="00312362">
            <w:pPr>
              <w:pStyle w:val="TableParagraph"/>
              <w:spacing w:before="26"/>
              <w:ind w:left="1042" w:right="10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F26B3F">
        <w:trPr>
          <w:trHeight w:val="282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238" w:right="22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Автомагнитола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1077" w:right="105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F26B3F">
        <w:trPr>
          <w:trHeight w:val="285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238" w:right="22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spacing w:before="26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Топливный бак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1074" w:right="1058"/>
              <w:rPr>
                <w:sz w:val="20"/>
              </w:rPr>
            </w:pPr>
            <w:r>
              <w:rPr>
                <w:sz w:val="20"/>
              </w:rPr>
              <w:t>400 литров</w:t>
            </w:r>
          </w:p>
        </w:tc>
      </w:tr>
      <w:tr w:rsidR="00F26B3F">
        <w:trPr>
          <w:trHeight w:val="282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238" w:right="22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Антикоррозийная обработка рамы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1077" w:right="105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F26B3F">
        <w:trPr>
          <w:trHeight w:val="285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238" w:right="22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spacing w:before="26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Цвет кабины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1076" w:right="1058"/>
              <w:rPr>
                <w:sz w:val="20"/>
              </w:rPr>
            </w:pPr>
            <w:r>
              <w:rPr>
                <w:sz w:val="20"/>
              </w:rPr>
              <w:t>Серый</w:t>
            </w:r>
          </w:p>
        </w:tc>
      </w:tr>
      <w:tr w:rsidR="00F26B3F">
        <w:trPr>
          <w:trHeight w:val="282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7"/>
              <w:ind w:left="238" w:right="22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Мочевина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ind w:left="1075" w:right="1058"/>
              <w:rPr>
                <w:sz w:val="20"/>
              </w:rPr>
            </w:pPr>
            <w:r>
              <w:rPr>
                <w:sz w:val="20"/>
              </w:rPr>
              <w:t>40 л.</w:t>
            </w:r>
          </w:p>
        </w:tc>
      </w:tr>
      <w:tr w:rsidR="00F26B3F">
        <w:trPr>
          <w:trHeight w:val="285"/>
        </w:trPr>
        <w:tc>
          <w:tcPr>
            <w:tcW w:w="718" w:type="dxa"/>
            <w:tcBorders>
              <w:left w:val="single" w:sz="8" w:space="0" w:color="000000"/>
            </w:tcBorders>
          </w:tcPr>
          <w:p w:rsidR="00F26B3F" w:rsidRDefault="00312362">
            <w:pPr>
              <w:pStyle w:val="TableParagraph"/>
              <w:spacing w:before="39"/>
              <w:ind w:left="238" w:right="22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917" w:type="dxa"/>
          </w:tcPr>
          <w:p w:rsidR="00F26B3F" w:rsidRDefault="00312362">
            <w:pPr>
              <w:pStyle w:val="TableParagraph"/>
              <w:spacing w:before="26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Противооткатные брусья</w:t>
            </w:r>
          </w:p>
        </w:tc>
        <w:tc>
          <w:tcPr>
            <w:tcW w:w="4036" w:type="dxa"/>
            <w:tcBorders>
              <w:right w:val="single" w:sz="8" w:space="0" w:color="000000"/>
            </w:tcBorders>
          </w:tcPr>
          <w:p w:rsidR="00F26B3F" w:rsidRDefault="00312362">
            <w:pPr>
              <w:pStyle w:val="TableParagraph"/>
              <w:spacing w:before="26"/>
              <w:ind w:left="1077" w:right="105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F26B3F" w:rsidRDefault="00312362">
      <w:pPr>
        <w:pStyle w:val="a3"/>
        <w:spacing w:before="6"/>
        <w:rPr>
          <w:sz w:val="21"/>
        </w:rPr>
      </w:pPr>
      <w:r>
        <w:pict>
          <v:shape id="_x0000_s1026" type="#_x0000_t202" alt="" style="position:absolute;margin-left:63pt;margin-top:13.6pt;width:486pt;height:27pt;z-index:-251653120;mso-wrap-style:square;mso-wrap-edited:f;mso-width-percent:0;mso-height-percent:0;mso-wrap-distance-left:0;mso-wrap-distance-right:0;mso-position-horizontal-relative:page;mso-position-vertical-relative:text;mso-width-percent:0;mso-height-percent:0;v-text-anchor:top" fillcolor="#1f4d78" stroked="f">
            <v:textbox inset="0,0,0,0">
              <w:txbxContent>
                <w:p w:rsidR="00F26B3F" w:rsidRDefault="00312362">
                  <w:pPr>
                    <w:spacing w:before="111"/>
                    <w:ind w:left="1969" w:right="196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Бетоносмесительная установка TIGARBO объемом 12 м3</w:t>
                  </w:r>
                </w:p>
              </w:txbxContent>
            </v:textbox>
            <w10:wrap type="topAndBottom" anchorx="page"/>
          </v:shape>
        </w:pict>
      </w:r>
    </w:p>
    <w:p w:rsidR="00F26B3F" w:rsidRDefault="00F26B3F">
      <w:pPr>
        <w:pStyle w:val="a3"/>
        <w:spacing w:before="9"/>
        <w:rPr>
          <w:sz w:val="6"/>
        </w:rPr>
      </w:pPr>
    </w:p>
    <w:p w:rsidR="00F26B3F" w:rsidRDefault="00312362">
      <w:pPr>
        <w:pStyle w:val="a3"/>
        <w:spacing w:before="93" w:line="280" w:lineRule="auto"/>
        <w:ind w:left="880" w:right="4917"/>
      </w:pPr>
      <w:r>
        <w:t>Объем смесительного барабана 12 м3 TIGARBO Смесительный барабан с двумя винтовыми лопастями Редуктор PMP (пр-во Италия)</w:t>
      </w:r>
    </w:p>
    <w:p w:rsidR="00F26B3F" w:rsidRDefault="00312362">
      <w:pPr>
        <w:pStyle w:val="a3"/>
        <w:spacing w:before="4"/>
        <w:ind w:left="880"/>
      </w:pPr>
      <w:r>
        <w:t>Маслоохладитель AKG (пр-во Германия)</w:t>
      </w:r>
    </w:p>
    <w:p w:rsidR="00F26B3F" w:rsidRDefault="00312362">
      <w:pPr>
        <w:pStyle w:val="a3"/>
        <w:spacing w:before="39" w:line="283" w:lineRule="auto"/>
        <w:ind w:left="880" w:right="717"/>
      </w:pPr>
      <w:r>
        <w:t>Тип привода смесительного барабана гидромеханический с отбором мощности от двигателя шасси Водяной бак с подогревом 800 л</w:t>
      </w:r>
    </w:p>
    <w:p w:rsidR="00F26B3F" w:rsidRDefault="00312362">
      <w:pPr>
        <w:pStyle w:val="a3"/>
        <w:spacing w:line="225" w:lineRule="exact"/>
        <w:ind w:left="880"/>
      </w:pPr>
      <w:r>
        <w:t>Гидра</w:t>
      </w:r>
      <w:bookmarkStart w:id="0" w:name="_GoBack"/>
      <w:bookmarkEnd w:id="0"/>
      <w:r>
        <w:t>влика ГСТ-112 (</w:t>
      </w:r>
      <w:proofErr w:type="spellStart"/>
      <w:r>
        <w:t>Гидросила</w:t>
      </w:r>
      <w:proofErr w:type="spellEnd"/>
      <w:r>
        <w:t>)</w:t>
      </w:r>
    </w:p>
    <w:p w:rsidR="00F26B3F" w:rsidRDefault="00F26B3F">
      <w:pPr>
        <w:pStyle w:val="a3"/>
        <w:spacing w:before="7"/>
        <w:rPr>
          <w:sz w:val="23"/>
        </w:rPr>
      </w:pPr>
    </w:p>
    <w:p w:rsidR="00F26B3F" w:rsidRDefault="00F26B3F">
      <w:pPr>
        <w:pStyle w:val="a3"/>
        <w:spacing w:before="1"/>
      </w:pPr>
    </w:p>
    <w:p w:rsidR="00F26B3F" w:rsidRDefault="00312362">
      <w:pPr>
        <w:pStyle w:val="a3"/>
        <w:ind w:left="880" w:right="717"/>
      </w:pPr>
      <w:r>
        <w:t xml:space="preserve">Гарантия 18 месяцев или 180 000 км, при условии соблюдения гарантийных условий. </w:t>
      </w:r>
      <w:proofErr w:type="spellStart"/>
      <w:r>
        <w:t>Межсервисны</w:t>
      </w:r>
      <w:r>
        <w:t>й</w:t>
      </w:r>
      <w:proofErr w:type="spellEnd"/>
      <w:r>
        <w:t xml:space="preserve"> интервал 15 000 км или 450 м/часов, что наступит раньше.</w:t>
      </w:r>
    </w:p>
    <w:p w:rsidR="00F26B3F" w:rsidRDefault="00F26B3F">
      <w:pPr>
        <w:pStyle w:val="a3"/>
        <w:spacing w:before="1"/>
      </w:pPr>
    </w:p>
    <w:p w:rsidR="00F26B3F" w:rsidRDefault="00312362">
      <w:pPr>
        <w:pStyle w:val="a3"/>
        <w:spacing w:before="1"/>
        <w:ind w:left="880"/>
      </w:pPr>
      <w:r>
        <w:t>Обращаем Ваше внимание на то, что все материалы данного предложения носят исключительно информационный характер</w:t>
      </w:r>
      <w:r w:rsidR="0005198E">
        <w:t>.</w:t>
      </w:r>
      <w:r>
        <w:t xml:space="preserve"> </w:t>
      </w:r>
      <w:r w:rsidR="0005198E">
        <w:t>М</w:t>
      </w:r>
      <w:r>
        <w:t>атериалы</w:t>
      </w:r>
      <w:r>
        <w:t>, указанные в нем, не являются публичной офе</w:t>
      </w:r>
      <w:r>
        <w:t>ртой, определяемой положениями ст. 437 ГК РФ.</w:t>
      </w:r>
    </w:p>
    <w:p w:rsidR="00F26B3F" w:rsidRPr="0005198E" w:rsidRDefault="00F26B3F" w:rsidP="0005198E">
      <w:pPr>
        <w:pStyle w:val="a3"/>
      </w:pPr>
    </w:p>
    <w:sectPr w:rsidR="00F26B3F" w:rsidRPr="0005198E">
      <w:pgSz w:w="11910" w:h="16840"/>
      <w:pgMar w:top="340" w:right="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B3F"/>
    <w:rsid w:val="0005198E"/>
    <w:rsid w:val="00312362"/>
    <w:rsid w:val="00F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776992"/>
  <w15:docId w15:val="{135D1819-6B4A-A048-9463-556FAAE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cks.china-faw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Токарев</dc:creator>
  <cp:lastModifiedBy>Родина Юлия Александровна</cp:lastModifiedBy>
  <cp:revision>2</cp:revision>
  <dcterms:created xsi:type="dcterms:W3CDTF">2020-05-14T13:21:00Z</dcterms:created>
  <dcterms:modified xsi:type="dcterms:W3CDTF">2020-05-14T13:29:00Z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</Properties>
</file>